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BE7B" w14:textId="703BED31" w:rsidR="00754218" w:rsidRDefault="00754218" w:rsidP="001C5880">
      <w:pPr>
        <w:widowControl w:val="0"/>
        <w:autoSpaceDE w:val="0"/>
        <w:autoSpaceDN w:val="0"/>
        <w:adjustRightInd w:val="0"/>
        <w:spacing w:after="38" w:line="276" w:lineRule="auto"/>
        <w:ind w:right="-7"/>
        <w:rPr>
          <w:rFonts w:ascii="Century Gothic" w:hAnsi="Century Gothic" w:cs="Arial"/>
          <w:b/>
          <w:bCs/>
          <w:color w:val="C0504D" w:themeColor="accent2"/>
          <w:sz w:val="22"/>
          <w:szCs w:val="22"/>
        </w:rPr>
      </w:pPr>
    </w:p>
    <w:p w14:paraId="46076E02" w14:textId="34CC756C" w:rsidR="00F46743" w:rsidRDefault="00F46743" w:rsidP="001C5880">
      <w:pPr>
        <w:widowControl w:val="0"/>
        <w:autoSpaceDE w:val="0"/>
        <w:autoSpaceDN w:val="0"/>
        <w:adjustRightInd w:val="0"/>
        <w:spacing w:after="38" w:line="276" w:lineRule="auto"/>
        <w:ind w:right="-7"/>
        <w:rPr>
          <w:rFonts w:ascii="Century Gothic" w:hAnsi="Century Gothic" w:cs="Arial"/>
          <w:b/>
          <w:bCs/>
          <w:color w:val="C0504D" w:themeColor="accent2"/>
          <w:sz w:val="22"/>
          <w:szCs w:val="22"/>
        </w:rPr>
      </w:pPr>
      <w:r>
        <w:rPr>
          <w:rFonts w:ascii="Century Gothic" w:hAnsi="Century Gothic" w:cs="Arial"/>
          <w:b/>
          <w:bCs/>
          <w:color w:val="C0504D" w:themeColor="accent2"/>
          <w:sz w:val="22"/>
          <w:szCs w:val="22"/>
        </w:rPr>
        <w:t>Informationen zur Reise 2018:</w:t>
      </w:r>
      <w:r>
        <w:rPr>
          <w:rFonts w:ascii="Century Gothic" w:hAnsi="Century Gothic" w:cs="Arial"/>
          <w:b/>
          <w:bCs/>
          <w:color w:val="C0504D" w:themeColor="accent2"/>
          <w:sz w:val="22"/>
          <w:szCs w:val="22"/>
        </w:rPr>
        <w:br/>
      </w:r>
    </w:p>
    <w:p w14:paraId="0E13ECE4" w14:textId="2A06CCAB" w:rsidR="00F46743" w:rsidRPr="00796794" w:rsidRDefault="00F46743" w:rsidP="00F46743">
      <w:pPr>
        <w:rPr>
          <w:rFonts w:ascii="Times New Roman" w:eastAsia="Times New Roman" w:hAnsi="Times New Roman" w:cs="Times New Roman"/>
          <w:lang w:eastAsia="de-CH"/>
        </w:rPr>
      </w:pPr>
      <w:r w:rsidRPr="00796794">
        <w:rPr>
          <w:rFonts w:ascii="Times New Roman" w:eastAsia="Times New Roman" w:hAnsi="Times New Roman" w:cs="Times New Roman"/>
          <w:b/>
          <w:bCs/>
          <w:lang w:eastAsia="de-CH"/>
        </w:rPr>
        <w:t xml:space="preserve">Zur Anreise und zum Buchen </w:t>
      </w:r>
      <w:r w:rsidR="006B5CAA">
        <w:rPr>
          <w:rFonts w:ascii="Times New Roman" w:eastAsia="Times New Roman" w:hAnsi="Times New Roman" w:cs="Times New Roman"/>
          <w:b/>
          <w:bCs/>
          <w:lang w:eastAsia="de-CH"/>
        </w:rPr>
        <w:t>der</w:t>
      </w:r>
      <w:r w:rsidRPr="00796794">
        <w:rPr>
          <w:rFonts w:ascii="Times New Roman" w:eastAsia="Times New Roman" w:hAnsi="Times New Roman" w:cs="Times New Roman"/>
          <w:b/>
          <w:bCs/>
          <w:lang w:eastAsia="de-CH"/>
        </w:rPr>
        <w:t xml:space="preserve"> Z</w:t>
      </w:r>
      <w:r w:rsidR="006B5CAA">
        <w:rPr>
          <w:rFonts w:ascii="Times New Roman" w:eastAsia="Times New Roman" w:hAnsi="Times New Roman" w:cs="Times New Roman"/>
          <w:b/>
          <w:bCs/>
          <w:lang w:eastAsia="de-CH"/>
        </w:rPr>
        <w:t>üge</w:t>
      </w:r>
      <w:r w:rsidRPr="00796794">
        <w:rPr>
          <w:rFonts w:ascii="Times New Roman" w:eastAsia="Times New Roman" w:hAnsi="Times New Roman" w:cs="Times New Roman"/>
          <w:b/>
          <w:bCs/>
          <w:lang w:eastAsia="de-CH"/>
        </w:rPr>
        <w:t>:</w:t>
      </w:r>
    </w:p>
    <w:p w14:paraId="2D73A3BF" w14:textId="77777777" w:rsidR="00F46743" w:rsidRPr="00796794" w:rsidRDefault="00F46743" w:rsidP="00F46743">
      <w:pPr>
        <w:rPr>
          <w:rFonts w:ascii="Times New Roman" w:eastAsia="Times New Roman" w:hAnsi="Times New Roman" w:cs="Times New Roman"/>
          <w:lang w:eastAsia="de-CH"/>
        </w:rPr>
      </w:pPr>
    </w:p>
    <w:p w14:paraId="3CA3FF96" w14:textId="54ED63FA" w:rsidR="00A22939" w:rsidRDefault="00A22939" w:rsidP="00F46743">
      <w:pPr>
        <w:spacing w:before="100" w:beforeAutospacing="1" w:after="100" w:afterAutospacing="1" w:line="276" w:lineRule="auto"/>
        <w:rPr>
          <w:rFonts w:ascii="Times New Roman" w:eastAsia="Times New Roman" w:hAnsi="Times New Roman" w:cs="Times New Roman"/>
          <w:lang w:eastAsia="de-CH"/>
        </w:rPr>
      </w:pPr>
      <w:r w:rsidRPr="00A22939">
        <w:rPr>
          <w:rFonts w:ascii="Times New Roman" w:eastAsia="Times New Roman" w:hAnsi="Times New Roman" w:cs="Times New Roman"/>
          <w:b/>
          <w:lang w:eastAsia="de-CH"/>
        </w:rPr>
        <w:t>Die Hinreise</w:t>
      </w:r>
      <w:r>
        <w:rPr>
          <w:rFonts w:ascii="Times New Roman" w:eastAsia="Times New Roman" w:hAnsi="Times New Roman" w:cs="Times New Roman"/>
          <w:lang w:eastAsia="de-CH"/>
        </w:rPr>
        <w:t xml:space="preserve">: </w:t>
      </w:r>
      <w:r w:rsidR="00F46743" w:rsidRPr="00A22939">
        <w:rPr>
          <w:rFonts w:ascii="Times New Roman" w:eastAsia="Times New Roman" w:hAnsi="Times New Roman" w:cs="Times New Roman"/>
          <w:lang w:eastAsia="de-CH"/>
        </w:rPr>
        <w:t>Anreisetag</w:t>
      </w:r>
      <w:r w:rsidR="00F46743" w:rsidRPr="00796794">
        <w:rPr>
          <w:rFonts w:ascii="Times New Roman" w:eastAsia="Times New Roman" w:hAnsi="Times New Roman" w:cs="Times New Roman"/>
          <w:lang w:eastAsia="de-CH"/>
        </w:rPr>
        <w:t xml:space="preserve"> ist grundsätzlich </w:t>
      </w:r>
      <w:r w:rsidR="00F46743" w:rsidRPr="006B5CAA">
        <w:rPr>
          <w:rFonts w:ascii="Times New Roman" w:eastAsia="Times New Roman" w:hAnsi="Times New Roman" w:cs="Times New Roman"/>
          <w:b/>
          <w:lang w:eastAsia="de-CH"/>
        </w:rPr>
        <w:t>Samstag der 2</w:t>
      </w:r>
      <w:r w:rsidR="00F46743" w:rsidRPr="006B5CAA">
        <w:rPr>
          <w:rFonts w:ascii="Times New Roman" w:eastAsia="Times New Roman" w:hAnsi="Times New Roman" w:cs="Times New Roman"/>
          <w:b/>
          <w:lang w:eastAsia="de-CH"/>
        </w:rPr>
        <w:t>3</w:t>
      </w:r>
      <w:r w:rsidR="00F46743" w:rsidRPr="006B5CAA">
        <w:rPr>
          <w:rFonts w:ascii="Times New Roman" w:eastAsia="Times New Roman" w:hAnsi="Times New Roman" w:cs="Times New Roman"/>
          <w:b/>
          <w:lang w:eastAsia="de-CH"/>
        </w:rPr>
        <w:t>. Juni</w:t>
      </w:r>
      <w:r w:rsidR="00F46743" w:rsidRPr="00796794">
        <w:rPr>
          <w:rFonts w:ascii="Times New Roman" w:eastAsia="Times New Roman" w:hAnsi="Times New Roman" w:cs="Times New Roman"/>
          <w:lang w:eastAsia="de-CH"/>
        </w:rPr>
        <w:t xml:space="preserve">, </w:t>
      </w:r>
      <w:r w:rsidR="006B5CAA">
        <w:rPr>
          <w:rFonts w:ascii="Times New Roman" w:eastAsia="Times New Roman" w:hAnsi="Times New Roman" w:cs="Times New Roman"/>
          <w:lang w:eastAsia="de-CH"/>
        </w:rPr>
        <w:t xml:space="preserve">weil Sie dann Zeit haben, </w:t>
      </w:r>
      <w:r w:rsidR="00BE2ED4">
        <w:rPr>
          <w:rFonts w:ascii="Times New Roman" w:eastAsia="Times New Roman" w:hAnsi="Times New Roman" w:cs="Times New Roman"/>
          <w:lang w:eastAsia="de-CH"/>
        </w:rPr>
        <w:t xml:space="preserve">am Sonntag </w:t>
      </w:r>
      <w:r w:rsidR="006B5CAA">
        <w:rPr>
          <w:rFonts w:ascii="Times New Roman" w:eastAsia="Times New Roman" w:hAnsi="Times New Roman" w:cs="Times New Roman"/>
          <w:lang w:eastAsia="de-CH"/>
        </w:rPr>
        <w:t>Ihre Familie, die Örtlichkeiten und den Weg zum Unterrichtsort kennenzulernen</w:t>
      </w:r>
      <w:r w:rsidR="00E87CF1">
        <w:rPr>
          <w:rFonts w:ascii="Times New Roman" w:eastAsia="Times New Roman" w:hAnsi="Times New Roman" w:cs="Times New Roman"/>
          <w:lang w:eastAsia="de-CH"/>
        </w:rPr>
        <w:t xml:space="preserve"> und sich etwas in die Sprache einzuleben</w:t>
      </w:r>
      <w:r w:rsidR="006B5CAA">
        <w:rPr>
          <w:rFonts w:ascii="Times New Roman" w:eastAsia="Times New Roman" w:hAnsi="Times New Roman" w:cs="Times New Roman"/>
          <w:lang w:eastAsia="de-CH"/>
        </w:rPr>
        <w:t xml:space="preserve">. </w:t>
      </w:r>
      <w:r>
        <w:rPr>
          <w:rFonts w:ascii="Times New Roman" w:eastAsia="Times New Roman" w:hAnsi="Times New Roman" w:cs="Times New Roman"/>
          <w:lang w:eastAsia="de-CH"/>
        </w:rPr>
        <w:t xml:space="preserve">Sie brauchen ein </w:t>
      </w:r>
      <w:proofErr w:type="spellStart"/>
      <w:r>
        <w:rPr>
          <w:rFonts w:ascii="Times New Roman" w:eastAsia="Times New Roman" w:hAnsi="Times New Roman" w:cs="Times New Roman"/>
          <w:lang w:eastAsia="de-CH"/>
        </w:rPr>
        <w:t>Billet</w:t>
      </w:r>
      <w:proofErr w:type="spellEnd"/>
      <w:r>
        <w:rPr>
          <w:rFonts w:ascii="Times New Roman" w:eastAsia="Times New Roman" w:hAnsi="Times New Roman" w:cs="Times New Roman"/>
          <w:lang w:eastAsia="de-CH"/>
        </w:rPr>
        <w:t xml:space="preserve"> bis </w:t>
      </w:r>
      <w:r w:rsidRPr="006B5CAA">
        <w:rPr>
          <w:rFonts w:ascii="Times New Roman" w:eastAsia="Times New Roman" w:hAnsi="Times New Roman" w:cs="Times New Roman"/>
          <w:b/>
          <w:lang w:eastAsia="de-CH"/>
        </w:rPr>
        <w:t>Bahnhof Aix-en-Provence TGV</w:t>
      </w:r>
      <w:r>
        <w:rPr>
          <w:rFonts w:ascii="Times New Roman" w:eastAsia="Times New Roman" w:hAnsi="Times New Roman" w:cs="Times New Roman"/>
          <w:b/>
          <w:lang w:eastAsia="de-CH"/>
        </w:rPr>
        <w:t xml:space="preserve">. </w:t>
      </w:r>
    </w:p>
    <w:p w14:paraId="1391EBB1" w14:textId="37FC1E07" w:rsidR="006B5CAA" w:rsidRDefault="00F46743" w:rsidP="00F46743">
      <w:pPr>
        <w:spacing w:before="100" w:beforeAutospacing="1" w:after="100" w:afterAutospacing="1" w:line="276" w:lineRule="auto"/>
        <w:rPr>
          <w:rFonts w:ascii="Times New Roman" w:eastAsia="Times New Roman" w:hAnsi="Times New Roman" w:cs="Times New Roman"/>
          <w:lang w:eastAsia="de-CH"/>
        </w:rPr>
      </w:pPr>
      <w:r w:rsidRPr="00796794">
        <w:rPr>
          <w:rFonts w:ascii="Times New Roman" w:eastAsia="Times New Roman" w:hAnsi="Times New Roman" w:cs="Times New Roman"/>
          <w:lang w:eastAsia="de-CH"/>
        </w:rPr>
        <w:t>Wichtig ist, dass Sie zusammen anreisen</w:t>
      </w:r>
      <w:r w:rsidR="006B5CAA">
        <w:rPr>
          <w:rFonts w:ascii="Times New Roman" w:eastAsia="Times New Roman" w:hAnsi="Times New Roman" w:cs="Times New Roman"/>
          <w:lang w:eastAsia="de-CH"/>
        </w:rPr>
        <w:t xml:space="preserve"> und zwischen 1600 – 1800 ankommen</w:t>
      </w:r>
      <w:r w:rsidRPr="00796794">
        <w:rPr>
          <w:rFonts w:ascii="Times New Roman" w:eastAsia="Times New Roman" w:hAnsi="Times New Roman" w:cs="Times New Roman"/>
          <w:lang w:eastAsia="de-CH"/>
        </w:rPr>
        <w:t xml:space="preserve">! </w:t>
      </w:r>
      <w:r w:rsidR="006B5CAA">
        <w:rPr>
          <w:rFonts w:ascii="Times New Roman" w:eastAsia="Times New Roman" w:hAnsi="Times New Roman" w:cs="Times New Roman"/>
          <w:lang w:eastAsia="de-CH"/>
        </w:rPr>
        <w:t>So können wir Sie gemeinsam abholen und einen Empfang mit allen Gastfamilien vorbereiten.</w:t>
      </w:r>
      <w:r w:rsidR="00A22939">
        <w:rPr>
          <w:rFonts w:ascii="Times New Roman" w:eastAsia="Times New Roman" w:hAnsi="Times New Roman" w:cs="Times New Roman"/>
          <w:lang w:eastAsia="de-CH"/>
        </w:rPr>
        <w:t xml:space="preserve"> Falls Sie in Kleingruppen mit Autos anreisen, </w:t>
      </w:r>
      <w:r w:rsidR="00CC20B2">
        <w:rPr>
          <w:rFonts w:ascii="Times New Roman" w:eastAsia="Times New Roman" w:hAnsi="Times New Roman" w:cs="Times New Roman"/>
          <w:lang w:eastAsia="de-CH"/>
        </w:rPr>
        <w:t xml:space="preserve">geben wir Ihnen später gerne weitere Informationen. </w:t>
      </w:r>
    </w:p>
    <w:p w14:paraId="185B38F1" w14:textId="43539B93" w:rsidR="00A22939" w:rsidRDefault="00A22939" w:rsidP="00F46743">
      <w:pPr>
        <w:spacing w:before="100" w:beforeAutospacing="1" w:after="100" w:afterAutospacing="1" w:line="276" w:lineRule="auto"/>
        <w:rPr>
          <w:rFonts w:ascii="Times New Roman" w:eastAsia="Times New Roman" w:hAnsi="Times New Roman" w:cs="Times New Roman"/>
          <w:lang w:eastAsia="de-CH"/>
        </w:rPr>
      </w:pPr>
      <w:r w:rsidRPr="00A22939">
        <w:rPr>
          <w:rFonts w:ascii="Times New Roman" w:eastAsia="Times New Roman" w:hAnsi="Times New Roman" w:cs="Times New Roman"/>
          <w:b/>
          <w:lang w:eastAsia="de-CH"/>
        </w:rPr>
        <w:t>Die Rückreise gestaltet sich in 2 Etappen:</w:t>
      </w:r>
      <w:r w:rsidR="00F46743" w:rsidRPr="00796794">
        <w:rPr>
          <w:rFonts w:ascii="Times New Roman" w:eastAsia="Times New Roman" w:hAnsi="Times New Roman" w:cs="Times New Roman"/>
          <w:lang w:eastAsia="de-CH"/>
        </w:rPr>
        <w:t xml:space="preserve"> </w:t>
      </w:r>
      <w:r>
        <w:rPr>
          <w:rFonts w:ascii="Times New Roman" w:eastAsia="Times New Roman" w:hAnsi="Times New Roman" w:cs="Times New Roman"/>
          <w:lang w:eastAsia="de-CH"/>
        </w:rPr>
        <w:t xml:space="preserve">Am 19. Juli fahren Sie </w:t>
      </w:r>
      <w:r w:rsidR="006F20C3">
        <w:rPr>
          <w:rFonts w:ascii="Times New Roman" w:eastAsia="Times New Roman" w:hAnsi="Times New Roman" w:cs="Times New Roman"/>
          <w:lang w:eastAsia="de-CH"/>
        </w:rPr>
        <w:t xml:space="preserve">zwischen 1400 und 1500 Uhr </w:t>
      </w:r>
      <w:r>
        <w:rPr>
          <w:rFonts w:ascii="Times New Roman" w:eastAsia="Times New Roman" w:hAnsi="Times New Roman" w:cs="Times New Roman"/>
          <w:lang w:eastAsia="de-CH"/>
        </w:rPr>
        <w:t xml:space="preserve">mit dem Zug vom </w:t>
      </w:r>
      <w:r w:rsidRPr="00796794">
        <w:rPr>
          <w:rFonts w:ascii="Times New Roman" w:eastAsia="Times New Roman" w:hAnsi="Times New Roman" w:cs="Times New Roman"/>
          <w:lang w:eastAsia="de-CH"/>
        </w:rPr>
        <w:t>Bahnhof Aix-en-Provence TGV</w:t>
      </w:r>
      <w:r>
        <w:rPr>
          <w:rFonts w:ascii="Times New Roman" w:eastAsia="Times New Roman" w:hAnsi="Times New Roman" w:cs="Times New Roman"/>
          <w:lang w:eastAsia="de-CH"/>
        </w:rPr>
        <w:t xml:space="preserve"> nach Lyon, um dann am 20.7. dort das DALF C1 abzulegen. Wir werden Ihnen später bei der Hotelreservation helfen. Da die Prüfungen für viele erst um 1800 Uhr enden, ist eine Rückkehr in die Schweiz in der Regel </w:t>
      </w:r>
      <w:r w:rsidR="00E87CF1">
        <w:rPr>
          <w:rFonts w:ascii="Times New Roman" w:eastAsia="Times New Roman" w:hAnsi="Times New Roman" w:cs="Times New Roman"/>
          <w:lang w:eastAsia="de-CH"/>
        </w:rPr>
        <w:t>erst</w:t>
      </w:r>
      <w:bookmarkStart w:id="0" w:name="_GoBack"/>
      <w:bookmarkEnd w:id="0"/>
      <w:r>
        <w:rPr>
          <w:rFonts w:ascii="Times New Roman" w:eastAsia="Times New Roman" w:hAnsi="Times New Roman" w:cs="Times New Roman"/>
          <w:lang w:eastAsia="de-CH"/>
        </w:rPr>
        <w:t xml:space="preserve"> am </w:t>
      </w:r>
      <w:r w:rsidRPr="00796794">
        <w:rPr>
          <w:rFonts w:ascii="Times New Roman" w:eastAsia="Times New Roman" w:hAnsi="Times New Roman" w:cs="Times New Roman"/>
          <w:lang w:eastAsia="de-CH"/>
        </w:rPr>
        <w:t>Samstag de</w:t>
      </w:r>
      <w:r>
        <w:rPr>
          <w:rFonts w:ascii="Times New Roman" w:eastAsia="Times New Roman" w:hAnsi="Times New Roman" w:cs="Times New Roman"/>
          <w:lang w:eastAsia="de-CH"/>
        </w:rPr>
        <w:t>n</w:t>
      </w:r>
      <w:r w:rsidRPr="00796794">
        <w:rPr>
          <w:rFonts w:ascii="Times New Roman" w:eastAsia="Times New Roman" w:hAnsi="Times New Roman" w:cs="Times New Roman"/>
          <w:lang w:eastAsia="de-CH"/>
        </w:rPr>
        <w:t xml:space="preserve"> 2</w:t>
      </w:r>
      <w:r>
        <w:rPr>
          <w:rFonts w:ascii="Times New Roman" w:eastAsia="Times New Roman" w:hAnsi="Times New Roman" w:cs="Times New Roman"/>
          <w:lang w:eastAsia="de-CH"/>
        </w:rPr>
        <w:t>1</w:t>
      </w:r>
      <w:r w:rsidRPr="00796794">
        <w:rPr>
          <w:rFonts w:ascii="Times New Roman" w:eastAsia="Times New Roman" w:hAnsi="Times New Roman" w:cs="Times New Roman"/>
          <w:lang w:eastAsia="de-CH"/>
        </w:rPr>
        <w:t xml:space="preserve">. Juli </w:t>
      </w:r>
      <w:r>
        <w:rPr>
          <w:rFonts w:ascii="Times New Roman" w:eastAsia="Times New Roman" w:hAnsi="Times New Roman" w:cs="Times New Roman"/>
          <w:lang w:eastAsia="de-CH"/>
        </w:rPr>
        <w:t xml:space="preserve">möglich; direkt </w:t>
      </w:r>
      <w:r w:rsidRPr="00796794">
        <w:rPr>
          <w:rFonts w:ascii="Times New Roman" w:eastAsia="Times New Roman" w:hAnsi="Times New Roman" w:cs="Times New Roman"/>
          <w:lang w:eastAsia="de-CH"/>
        </w:rPr>
        <w:t xml:space="preserve">vom Prüfungsort Lyon aus. </w:t>
      </w:r>
      <w:r w:rsidR="00CC20B2">
        <w:rPr>
          <w:rFonts w:ascii="Times New Roman" w:eastAsia="Times New Roman" w:hAnsi="Times New Roman" w:cs="Times New Roman"/>
          <w:lang w:eastAsia="de-CH"/>
        </w:rPr>
        <w:t>Auch eine Rückfahrt mit dem Auto sollte erst am Samstag geplant werden, da die Prüfung sehr anstrengend ist.</w:t>
      </w:r>
    </w:p>
    <w:p w14:paraId="514D3D40" w14:textId="6E0F1DD1" w:rsidR="0000671B" w:rsidRPr="00796794" w:rsidRDefault="0000671B" w:rsidP="00F46743">
      <w:pPr>
        <w:spacing w:before="100" w:beforeAutospacing="1" w:after="100" w:afterAutospacing="1" w:line="276" w:lineRule="auto"/>
        <w:rPr>
          <w:rFonts w:ascii="Times New Roman" w:eastAsia="Times New Roman" w:hAnsi="Times New Roman" w:cs="Times New Roman"/>
          <w:lang w:eastAsia="de-CH"/>
        </w:rPr>
      </w:pPr>
      <w:r w:rsidRPr="0000671B">
        <w:rPr>
          <w:rFonts w:ascii="Times New Roman" w:eastAsia="Times New Roman" w:hAnsi="Times New Roman" w:cs="Times New Roman"/>
          <w:b/>
          <w:lang w:eastAsia="de-CH"/>
        </w:rPr>
        <w:t>Reservation der SNCF:</w:t>
      </w:r>
      <w:r>
        <w:rPr>
          <w:rFonts w:ascii="Times New Roman" w:eastAsia="Times New Roman" w:hAnsi="Times New Roman" w:cs="Times New Roman"/>
          <w:lang w:eastAsia="de-CH"/>
        </w:rPr>
        <w:t xml:space="preserve"> Die Billette und Reservationen für die Züge (TGV) in Frankreich sind 3 Monate vor der Reise verfügbar, nicht vorher. Wenn Sie also Ende März reservieren für die Hinreise und Ende April für die Rückreise, werden Sie die besten Preise erhalten.</w:t>
      </w:r>
    </w:p>
    <w:p w14:paraId="7FD5A8AB" w14:textId="09EED98D" w:rsidR="00F46743" w:rsidRPr="00796794" w:rsidRDefault="00F46743" w:rsidP="00F46743">
      <w:pPr>
        <w:spacing w:before="100" w:beforeAutospacing="1" w:after="100" w:afterAutospacing="1" w:line="276" w:lineRule="auto"/>
        <w:rPr>
          <w:rFonts w:ascii="Times New Roman" w:eastAsia="Times New Roman" w:hAnsi="Times New Roman" w:cs="Times New Roman"/>
          <w:lang w:eastAsia="de-CH"/>
        </w:rPr>
      </w:pPr>
      <w:r w:rsidRPr="00796794">
        <w:rPr>
          <w:rFonts w:ascii="Times New Roman" w:eastAsia="Times New Roman" w:hAnsi="Times New Roman" w:cs="Times New Roman"/>
          <w:lang w:eastAsia="de-CH"/>
        </w:rPr>
        <w:t xml:space="preserve">Die Erfahrung mit den vielen früheren Studierenden </w:t>
      </w:r>
      <w:r w:rsidR="00CC20B2">
        <w:rPr>
          <w:rFonts w:ascii="Times New Roman" w:eastAsia="Times New Roman" w:hAnsi="Times New Roman" w:cs="Times New Roman"/>
          <w:lang w:eastAsia="de-CH"/>
        </w:rPr>
        <w:t>der PHSH</w:t>
      </w:r>
      <w:r w:rsidRPr="00796794">
        <w:rPr>
          <w:rFonts w:ascii="Times New Roman" w:eastAsia="Times New Roman" w:hAnsi="Times New Roman" w:cs="Times New Roman"/>
          <w:lang w:eastAsia="de-CH"/>
        </w:rPr>
        <w:t xml:space="preserve"> haben gezeigt, dass Sie besser </w:t>
      </w:r>
      <w:r w:rsidR="00CC20B2">
        <w:rPr>
          <w:rFonts w:ascii="Times New Roman" w:eastAsia="Times New Roman" w:hAnsi="Times New Roman" w:cs="Times New Roman"/>
          <w:lang w:eastAsia="de-CH"/>
        </w:rPr>
        <w:t xml:space="preserve">selber </w:t>
      </w:r>
      <w:r w:rsidRPr="00796794">
        <w:rPr>
          <w:rFonts w:ascii="Times New Roman" w:eastAsia="Times New Roman" w:hAnsi="Times New Roman" w:cs="Times New Roman"/>
          <w:lang w:eastAsia="de-CH"/>
        </w:rPr>
        <w:t xml:space="preserve">in Erfahrung bringen können, auf welche Art Sie anreisen und </w:t>
      </w:r>
      <w:r w:rsidRPr="00796794">
        <w:rPr>
          <w:rFonts w:ascii="Times New Roman" w:eastAsia="Times New Roman" w:hAnsi="Times New Roman" w:cs="Times New Roman"/>
          <w:lang w:eastAsia="de-CH"/>
        </w:rPr>
        <w:t>zurückreisen</w:t>
      </w:r>
      <w:r w:rsidRPr="00796794">
        <w:rPr>
          <w:rFonts w:ascii="Times New Roman" w:eastAsia="Times New Roman" w:hAnsi="Times New Roman" w:cs="Times New Roman"/>
          <w:lang w:eastAsia="de-CH"/>
        </w:rPr>
        <w:t xml:space="preserve"> möchten bzw. was für Sie am Billigsten kommt.</w:t>
      </w:r>
    </w:p>
    <w:p w14:paraId="7A28098D" w14:textId="1FAF686C" w:rsidR="00754218" w:rsidRDefault="006F20C3" w:rsidP="001C5880">
      <w:pPr>
        <w:widowControl w:val="0"/>
        <w:autoSpaceDE w:val="0"/>
        <w:autoSpaceDN w:val="0"/>
        <w:adjustRightInd w:val="0"/>
        <w:spacing w:after="38" w:line="276" w:lineRule="auto"/>
        <w:ind w:right="-7"/>
        <w:rPr>
          <w:rFonts w:ascii="Century Gothic" w:hAnsi="Century Gothic" w:cs="Arial"/>
          <w:b/>
          <w:bCs/>
          <w:color w:val="C0504D" w:themeColor="accent2"/>
          <w:sz w:val="22"/>
          <w:szCs w:val="22"/>
        </w:rPr>
      </w:pPr>
      <w:r>
        <w:rPr>
          <w:rFonts w:ascii="Century Gothic" w:hAnsi="Century Gothic" w:cs="Arial"/>
          <w:b/>
          <w:bCs/>
          <w:color w:val="C0504D" w:themeColor="accent2"/>
          <w:sz w:val="22"/>
          <w:szCs w:val="22"/>
        </w:rPr>
        <w:t>Bitte einigen Sie sich darauf, wer von Ihnen die Koordination übernimmt und mir eine Tabelle schickt, worauf die Namen und die genauen Informationen stehen, wer mit dem Auto anreist, wer fährt und wann der Rest der Gruppe mit dem Zug in Aix TGV anreist.</w:t>
      </w:r>
    </w:p>
    <w:p w14:paraId="2745B367" w14:textId="38004ACA" w:rsidR="006F20C3" w:rsidRDefault="006F20C3" w:rsidP="001C5880">
      <w:pPr>
        <w:widowControl w:val="0"/>
        <w:autoSpaceDE w:val="0"/>
        <w:autoSpaceDN w:val="0"/>
        <w:adjustRightInd w:val="0"/>
        <w:spacing w:after="38" w:line="276" w:lineRule="auto"/>
        <w:ind w:right="-7"/>
        <w:rPr>
          <w:rFonts w:ascii="Century Gothic" w:hAnsi="Century Gothic" w:cs="Arial"/>
          <w:b/>
          <w:bCs/>
          <w:color w:val="C0504D" w:themeColor="accent2"/>
          <w:sz w:val="22"/>
          <w:szCs w:val="22"/>
        </w:rPr>
      </w:pPr>
    </w:p>
    <w:p w14:paraId="7E41EF16" w14:textId="17EF0F31" w:rsidR="006F20C3" w:rsidRPr="006F20C3" w:rsidRDefault="006F20C3" w:rsidP="001C5880">
      <w:pPr>
        <w:widowControl w:val="0"/>
        <w:autoSpaceDE w:val="0"/>
        <w:autoSpaceDN w:val="0"/>
        <w:adjustRightInd w:val="0"/>
        <w:spacing w:after="38" w:line="276" w:lineRule="auto"/>
        <w:ind w:right="-7"/>
        <w:rPr>
          <w:rFonts w:ascii="Times New Roman" w:eastAsia="Times New Roman" w:hAnsi="Times New Roman" w:cs="Times New Roman"/>
          <w:lang w:eastAsia="de-CH"/>
        </w:rPr>
      </w:pPr>
      <w:r w:rsidRPr="006F20C3">
        <w:rPr>
          <w:rFonts w:ascii="Times New Roman" w:eastAsia="Times New Roman" w:hAnsi="Times New Roman" w:cs="Times New Roman"/>
          <w:lang w:eastAsia="de-CH"/>
        </w:rPr>
        <w:t>Mit herzlichen Grüssen</w:t>
      </w:r>
    </w:p>
    <w:p w14:paraId="4926950E" w14:textId="05EF7BB4" w:rsidR="006F20C3" w:rsidRPr="006F20C3" w:rsidRDefault="006F20C3" w:rsidP="001C5880">
      <w:pPr>
        <w:widowControl w:val="0"/>
        <w:autoSpaceDE w:val="0"/>
        <w:autoSpaceDN w:val="0"/>
        <w:adjustRightInd w:val="0"/>
        <w:spacing w:after="38" w:line="276" w:lineRule="auto"/>
        <w:ind w:right="-7"/>
        <w:rPr>
          <w:rFonts w:ascii="Times New Roman" w:eastAsia="Times New Roman" w:hAnsi="Times New Roman" w:cs="Times New Roman"/>
          <w:lang w:eastAsia="de-CH"/>
        </w:rPr>
      </w:pPr>
      <w:r w:rsidRPr="006F20C3">
        <w:rPr>
          <w:rFonts w:ascii="Times New Roman" w:eastAsia="Times New Roman" w:hAnsi="Times New Roman" w:cs="Times New Roman"/>
          <w:lang w:eastAsia="de-CH"/>
        </w:rPr>
        <w:t>Regula Stiefel Amans</w:t>
      </w:r>
    </w:p>
    <w:sectPr w:rsidR="006F20C3" w:rsidRPr="006F20C3" w:rsidSect="002E7B1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567"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18E1" w14:textId="77777777" w:rsidR="006E3EFC" w:rsidRDefault="006E3EFC" w:rsidP="000F3C2A">
      <w:r>
        <w:separator/>
      </w:r>
    </w:p>
  </w:endnote>
  <w:endnote w:type="continuationSeparator" w:id="0">
    <w:p w14:paraId="66A69F64" w14:textId="77777777" w:rsidR="006E3EFC" w:rsidRDefault="006E3EFC" w:rsidP="000F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76"/>
      <w:gridCol w:w="2095"/>
      <w:gridCol w:w="3877"/>
    </w:tblGrid>
    <w:tr w:rsidR="006171EE" w14:paraId="3E502417" w14:textId="77777777" w:rsidTr="001C20BF">
      <w:trPr>
        <w:trHeight w:val="151"/>
      </w:trPr>
      <w:tc>
        <w:tcPr>
          <w:tcW w:w="2250" w:type="pct"/>
          <w:tcBorders>
            <w:top w:val="nil"/>
            <w:left w:val="nil"/>
            <w:bottom w:val="single" w:sz="4" w:space="0" w:color="4F81BD" w:themeColor="accent1"/>
            <w:right w:val="nil"/>
          </w:tcBorders>
        </w:tcPr>
        <w:p w14:paraId="2293E231" w14:textId="77777777" w:rsidR="006171EE" w:rsidRDefault="006171EE">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59426D" w14:textId="77777777" w:rsidR="006171EE" w:rsidRDefault="006E3EFC">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185249328"/>
              <w:temporary/>
              <w:showingPlcHdr/>
            </w:sdtPr>
            <w:sdtEndPr/>
            <w:sdtContent>
              <w:r w:rsidR="006171EE">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61561428" w14:textId="77777777" w:rsidR="006171EE" w:rsidRDefault="006171EE">
          <w:pPr>
            <w:pStyle w:val="Kopfzeile"/>
            <w:spacing w:line="276" w:lineRule="auto"/>
            <w:rPr>
              <w:rFonts w:asciiTheme="majorHAnsi" w:eastAsiaTheme="majorEastAsia" w:hAnsiTheme="majorHAnsi" w:cstheme="majorBidi"/>
              <w:b/>
              <w:bCs/>
              <w:color w:val="4F81BD" w:themeColor="accent1"/>
            </w:rPr>
          </w:pPr>
        </w:p>
      </w:tc>
    </w:tr>
    <w:tr w:rsidR="006171EE" w14:paraId="093C5844" w14:textId="77777777" w:rsidTr="001C20BF">
      <w:trPr>
        <w:trHeight w:val="150"/>
      </w:trPr>
      <w:tc>
        <w:tcPr>
          <w:tcW w:w="2250" w:type="pct"/>
          <w:tcBorders>
            <w:top w:val="single" w:sz="4" w:space="0" w:color="4F81BD" w:themeColor="accent1"/>
            <w:left w:val="nil"/>
            <w:bottom w:val="nil"/>
            <w:right w:val="nil"/>
          </w:tcBorders>
        </w:tcPr>
        <w:p w14:paraId="23854CDD" w14:textId="77777777" w:rsidR="006171EE" w:rsidRDefault="006171EE">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BE29134" w14:textId="77777777" w:rsidR="006171EE" w:rsidRDefault="006171E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DE94657" w14:textId="77777777" w:rsidR="006171EE" w:rsidRDefault="006171EE">
          <w:pPr>
            <w:pStyle w:val="Kopfzeile"/>
            <w:spacing w:line="276" w:lineRule="auto"/>
            <w:rPr>
              <w:rFonts w:asciiTheme="majorHAnsi" w:eastAsiaTheme="majorEastAsia" w:hAnsiTheme="majorHAnsi" w:cstheme="majorBidi"/>
              <w:b/>
              <w:bCs/>
              <w:color w:val="4F81BD" w:themeColor="accent1"/>
            </w:rPr>
          </w:pPr>
        </w:p>
      </w:tc>
    </w:tr>
  </w:tbl>
  <w:p w14:paraId="5BD9A710" w14:textId="77777777" w:rsidR="006171EE" w:rsidRDefault="00617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28EC" w14:textId="77777777" w:rsidR="0063092C" w:rsidRDefault="006171EE" w:rsidP="0063092C">
    <w:pPr>
      <w:tabs>
        <w:tab w:val="left" w:pos="426"/>
        <w:tab w:val="left" w:pos="3261"/>
      </w:tabs>
      <w:spacing w:line="276" w:lineRule="auto"/>
      <w:ind w:left="1418" w:right="560" w:hanging="1418"/>
      <w:rPr>
        <w:rFonts w:ascii="Century Gothic" w:hAnsi="Century Gothic" w:cs="Arial"/>
        <w:sz w:val="18"/>
        <w:szCs w:val="18"/>
      </w:rPr>
    </w:pPr>
    <w:r>
      <w:rPr>
        <w:rFonts w:ascii="Century Gothic" w:hAnsi="Century Gothic" w:cs="Arial"/>
        <w:b/>
        <w:sz w:val="18"/>
        <w:szCs w:val="18"/>
      </w:rPr>
      <w:tab/>
    </w:r>
    <w:r w:rsidR="0063092C" w:rsidRPr="00810CD2">
      <w:rPr>
        <w:rFonts w:ascii="Century Gothic" w:hAnsi="Century Gothic" w:cs="Arial"/>
        <w:b/>
        <w:sz w:val="18"/>
        <w:szCs w:val="18"/>
      </w:rPr>
      <w:t>Anfragen</w:t>
    </w:r>
    <w:r w:rsidR="0063092C">
      <w:rPr>
        <w:rFonts w:ascii="Century Gothic" w:hAnsi="Century Gothic" w:cs="Arial"/>
        <w:b/>
        <w:sz w:val="18"/>
        <w:szCs w:val="18"/>
      </w:rPr>
      <w:t xml:space="preserve"> &amp; Anmeldung</w:t>
    </w:r>
    <w:r w:rsidR="0063092C" w:rsidRPr="00810CD2">
      <w:rPr>
        <w:rFonts w:ascii="Century Gothic" w:hAnsi="Century Gothic" w:cs="Arial"/>
        <w:b/>
        <w:sz w:val="18"/>
        <w:szCs w:val="18"/>
      </w:rPr>
      <w:t xml:space="preserve"> unter:</w:t>
    </w:r>
    <w:r w:rsidR="0063092C">
      <w:rPr>
        <w:rFonts w:ascii="Century Gothic" w:hAnsi="Century Gothic" w:cs="Arial"/>
        <w:sz w:val="18"/>
        <w:szCs w:val="18"/>
      </w:rPr>
      <w:tab/>
    </w:r>
    <w:r w:rsidR="0063092C" w:rsidRPr="006B4825">
      <w:rPr>
        <w:rFonts w:ascii="Century Gothic" w:hAnsi="Century Gothic" w:cs="Arial"/>
        <w:color w:val="C0504D" w:themeColor="accent2"/>
        <w:sz w:val="18"/>
        <w:szCs w:val="18"/>
      </w:rPr>
      <w:t>stiefelavance@gmail.com</w:t>
    </w:r>
    <w:r w:rsidR="0063092C" w:rsidRPr="00810CD2">
      <w:rPr>
        <w:rFonts w:ascii="Century Gothic" w:hAnsi="Century Gothic" w:cs="Arial"/>
        <w:color w:val="76923C"/>
        <w:sz w:val="18"/>
        <w:szCs w:val="18"/>
      </w:rPr>
      <w:t xml:space="preserve"> </w:t>
    </w:r>
    <w:r w:rsidR="0063092C" w:rsidRPr="00810CD2">
      <w:rPr>
        <w:rFonts w:ascii="Century Gothic" w:hAnsi="Century Gothic" w:cs="Arial"/>
        <w:sz w:val="18"/>
        <w:szCs w:val="18"/>
      </w:rPr>
      <w:t xml:space="preserve">  </w:t>
    </w:r>
    <w:r w:rsidR="0063092C" w:rsidRPr="00810CD2">
      <w:rPr>
        <w:rFonts w:ascii="MS Gothic" w:eastAsia="MS Gothic" w:hAnsi="MS Gothic" w:cs="MS Gothic" w:hint="eastAsia"/>
        <w:sz w:val="18"/>
        <w:szCs w:val="18"/>
      </w:rPr>
      <w:t> </w:t>
    </w:r>
    <w:r w:rsidR="0063092C">
      <w:rPr>
        <w:rFonts w:ascii="Century Gothic" w:hAnsi="Century Gothic" w:cs="Arial"/>
        <w:sz w:val="18"/>
        <w:szCs w:val="18"/>
      </w:rPr>
      <w:t xml:space="preserve"> </w:t>
    </w:r>
  </w:p>
  <w:p w14:paraId="68CABCA6" w14:textId="77777777" w:rsidR="0063092C" w:rsidRPr="00623B3B" w:rsidRDefault="0063092C" w:rsidP="0063092C">
    <w:pPr>
      <w:tabs>
        <w:tab w:val="left" w:pos="426"/>
        <w:tab w:val="left" w:pos="3261"/>
      </w:tabs>
      <w:spacing w:line="276" w:lineRule="auto"/>
      <w:ind w:left="1418" w:right="560" w:hanging="1418"/>
      <w:rPr>
        <w:rFonts w:ascii="Century Gothic" w:hAnsi="Century Gothic"/>
        <w:dstrike/>
        <w:sz w:val="18"/>
        <w:szCs w:val="18"/>
        <w:vertAlign w:val="subscript"/>
        <w14:textOutline w14:w="0" w14:cap="rnd" w14:cmpd="sng" w14:algn="ctr">
          <w14:solidFill>
            <w14:srgbClr w14:val="000000"/>
          </w14:solidFill>
          <w14:prstDash w14:val="solid"/>
          <w14:bevel/>
        </w14:textOutline>
      </w:rPr>
    </w:pPr>
    <w:r>
      <w:rPr>
        <w:rFonts w:ascii="Century Gothic" w:hAnsi="Century Gothic" w:cs="Arial"/>
        <w:b/>
        <w:sz w:val="18"/>
        <w:szCs w:val="18"/>
      </w:rPr>
      <w:tab/>
      <w:t>Weitere Informationen &amp; Kurse</w:t>
    </w:r>
    <w:r w:rsidRPr="00294522">
      <w:rPr>
        <w:rFonts w:ascii="Century Gothic" w:hAnsi="Century Gothic" w:cs="Arial"/>
        <w:b/>
        <w:sz w:val="18"/>
        <w:szCs w:val="18"/>
      </w:rPr>
      <w:t>:</w:t>
    </w:r>
    <w:r w:rsidRPr="00810CD2">
      <w:rPr>
        <w:rFonts w:ascii="Century Gothic" w:hAnsi="Century Gothic" w:cs="Arial"/>
        <w:sz w:val="18"/>
        <w:szCs w:val="18"/>
      </w:rPr>
      <w:t xml:space="preserve"> </w:t>
    </w:r>
    <w:r>
      <w:rPr>
        <w:rFonts w:ascii="Century Gothic" w:hAnsi="Century Gothic" w:cs="Arial"/>
        <w:sz w:val="18"/>
        <w:szCs w:val="18"/>
      </w:rPr>
      <w:tab/>
    </w:r>
    <w:r w:rsidRPr="006B4825">
      <w:rPr>
        <w:rFonts w:ascii="Century Gothic" w:hAnsi="Century Gothic" w:cs="Arial"/>
        <w:color w:val="C0504D" w:themeColor="accent2"/>
        <w:sz w:val="18"/>
        <w:szCs w:val="18"/>
      </w:rPr>
      <w:t>www.arcenprovence.com</w:t>
    </w:r>
  </w:p>
  <w:p w14:paraId="5B7EE6DE" w14:textId="3EC8B172" w:rsidR="006171EE" w:rsidRDefault="006171EE" w:rsidP="0063092C">
    <w:pPr>
      <w:tabs>
        <w:tab w:val="left" w:pos="426"/>
        <w:tab w:val="left" w:pos="3261"/>
      </w:tabs>
      <w:spacing w:line="276" w:lineRule="auto"/>
      <w:ind w:left="1418" w:right="560" w:hanging="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BD62" w14:textId="77777777" w:rsidR="0063092C" w:rsidRDefault="006309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B454" w14:textId="77777777" w:rsidR="006E3EFC" w:rsidRDefault="006E3EFC" w:rsidP="000F3C2A">
      <w:r>
        <w:separator/>
      </w:r>
    </w:p>
  </w:footnote>
  <w:footnote w:type="continuationSeparator" w:id="0">
    <w:p w14:paraId="66894C12" w14:textId="77777777" w:rsidR="006E3EFC" w:rsidRDefault="006E3EFC" w:rsidP="000F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922"/>
      <w:gridCol w:w="2095"/>
      <w:gridCol w:w="3707"/>
    </w:tblGrid>
    <w:tr w:rsidR="006171EE" w:rsidRPr="008E0D90" w14:paraId="65B0133A" w14:textId="77777777" w:rsidTr="000F3C2A">
      <w:trPr>
        <w:trHeight w:val="151"/>
      </w:trPr>
      <w:tc>
        <w:tcPr>
          <w:tcW w:w="2389" w:type="pct"/>
          <w:tcBorders>
            <w:top w:val="nil"/>
            <w:left w:val="nil"/>
            <w:bottom w:val="single" w:sz="4" w:space="0" w:color="4F81BD" w:themeColor="accent1"/>
            <w:right w:val="nil"/>
          </w:tcBorders>
        </w:tcPr>
        <w:p w14:paraId="2AF75B08" w14:textId="77777777" w:rsidR="006171EE" w:rsidRDefault="006171E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E6C09C3" w14:textId="77777777" w:rsidR="006171EE" w:rsidRDefault="006E3EFC">
          <w:pPr>
            <w:pStyle w:val="KeinLeerraum"/>
            <w:rPr>
              <w:rFonts w:ascii="Cambria" w:hAnsi="Cambria"/>
              <w:color w:val="4F81BD" w:themeColor="accent1"/>
              <w:szCs w:val="20"/>
            </w:rPr>
          </w:pPr>
          <w:sdt>
            <w:sdtPr>
              <w:rPr>
                <w:rFonts w:ascii="Cambria" w:hAnsi="Cambria"/>
                <w:color w:val="4F81BD" w:themeColor="accent1"/>
              </w:rPr>
              <w:id w:val="-475062270"/>
              <w:placeholder>
                <w:docPart w:val="3B05AB4730FA1846950CAA967597FB3D"/>
              </w:placeholder>
              <w:temporary/>
              <w:showingPlcHdr/>
            </w:sdtPr>
            <w:sdtEndPr/>
            <w:sdtContent>
              <w:r w:rsidR="006171EE">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41BF5F19" w14:textId="77777777" w:rsidR="006171EE" w:rsidRDefault="006171EE">
          <w:pPr>
            <w:pStyle w:val="Kopfzeile"/>
            <w:spacing w:line="276" w:lineRule="auto"/>
            <w:rPr>
              <w:rFonts w:ascii="Cambria" w:eastAsiaTheme="majorEastAsia" w:hAnsi="Cambria" w:cstheme="majorBidi"/>
              <w:b/>
              <w:bCs/>
              <w:color w:val="4F81BD" w:themeColor="accent1"/>
            </w:rPr>
          </w:pPr>
        </w:p>
      </w:tc>
    </w:tr>
    <w:tr w:rsidR="006171EE" w:rsidRPr="008E0D90" w14:paraId="12F57792" w14:textId="77777777" w:rsidTr="000F3C2A">
      <w:trPr>
        <w:trHeight w:val="150"/>
      </w:trPr>
      <w:tc>
        <w:tcPr>
          <w:tcW w:w="2389" w:type="pct"/>
          <w:tcBorders>
            <w:top w:val="single" w:sz="4" w:space="0" w:color="4F81BD" w:themeColor="accent1"/>
            <w:left w:val="nil"/>
            <w:bottom w:val="nil"/>
            <w:right w:val="nil"/>
          </w:tcBorders>
        </w:tcPr>
        <w:p w14:paraId="2EDE8D69" w14:textId="77777777" w:rsidR="006171EE" w:rsidRDefault="006171E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E3B9DB" w14:textId="77777777" w:rsidR="006171EE" w:rsidRDefault="006171E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D5DCFAF" w14:textId="77777777" w:rsidR="006171EE" w:rsidRDefault="006171EE">
          <w:pPr>
            <w:pStyle w:val="Kopfzeile"/>
            <w:spacing w:line="276" w:lineRule="auto"/>
            <w:rPr>
              <w:rFonts w:ascii="Cambria" w:eastAsiaTheme="majorEastAsia" w:hAnsi="Cambria" w:cstheme="majorBidi"/>
              <w:b/>
              <w:bCs/>
              <w:color w:val="4F81BD" w:themeColor="accent1"/>
            </w:rPr>
          </w:pPr>
        </w:p>
      </w:tc>
    </w:tr>
  </w:tbl>
  <w:p w14:paraId="7403A39C" w14:textId="77777777" w:rsidR="006171EE" w:rsidRDefault="006171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CA28" w14:textId="7E7DFD3C" w:rsidR="006171EE" w:rsidRPr="00065730" w:rsidRDefault="006171EE" w:rsidP="00F52DE6">
    <w:pPr>
      <w:rPr>
        <w:rFonts w:ascii="Century Gothic" w:hAnsi="Century Gothic"/>
        <w:b/>
        <w:sz w:val="36"/>
        <w:szCs w:val="36"/>
        <w:lang w:val="fr-CH"/>
      </w:rPr>
    </w:pPr>
    <w:r>
      <w:rPr>
        <w:rFonts w:ascii="Times New Roman" w:hAnsi="Times New Roman"/>
        <w:noProof/>
        <w:lang w:val="de-CH" w:eastAsia="de-CH"/>
      </w:rPr>
      <w:drawing>
        <wp:anchor distT="0" distB="0" distL="114300" distR="114300" simplePos="0" relativeHeight="251659264" behindDoc="0" locked="0" layoutInCell="1" allowOverlap="1" wp14:anchorId="39DDB6E0" wp14:editId="3D485F23">
          <wp:simplePos x="0" y="0"/>
          <wp:positionH relativeFrom="column">
            <wp:posOffset>3800475</wp:posOffset>
          </wp:positionH>
          <wp:positionV relativeFrom="paragraph">
            <wp:posOffset>-73025</wp:posOffset>
          </wp:positionV>
          <wp:extent cx="2371725" cy="122428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224280"/>
                  </a:xfrm>
                  <a:prstGeom prst="rect">
                    <a:avLst/>
                  </a:prstGeom>
                  <a:noFill/>
                </pic:spPr>
              </pic:pic>
            </a:graphicData>
          </a:graphic>
          <wp14:sizeRelH relativeFrom="page">
            <wp14:pctWidth>0</wp14:pctWidth>
          </wp14:sizeRelH>
          <wp14:sizeRelV relativeFrom="page">
            <wp14:pctHeight>0</wp14:pctHeight>
          </wp14:sizeRelV>
        </wp:anchor>
      </w:drawing>
    </w:r>
    <w:r w:rsidRPr="009B1D1B">
      <w:rPr>
        <w:rFonts w:ascii="Century Gothic" w:hAnsi="Century Gothic"/>
        <w:b/>
        <w:sz w:val="36"/>
        <w:szCs w:val="36"/>
        <w:lang w:val="fr-CH"/>
      </w:rPr>
      <w:t>Arc en Provence</w:t>
    </w:r>
  </w:p>
  <w:p w14:paraId="50D9BF22" w14:textId="1180ECB9" w:rsidR="006171EE" w:rsidRPr="009B1D1B" w:rsidRDefault="006171EE" w:rsidP="00F52DE6">
    <w:pPr>
      <w:rPr>
        <w:rFonts w:ascii="Century Gothic" w:hAnsi="Century Gothic"/>
        <w:b/>
        <w:lang w:val="fr-CH"/>
      </w:rPr>
    </w:pPr>
    <w:r w:rsidRPr="009B1D1B">
      <w:rPr>
        <w:rFonts w:ascii="Century Gothic" w:hAnsi="Century Gothic"/>
        <w:b/>
        <w:lang w:val="fr-CH"/>
      </w:rPr>
      <w:t>Association Rencontre &amp; Communication</w:t>
    </w:r>
  </w:p>
  <w:p w14:paraId="44C2458B" w14:textId="2A57CACA" w:rsidR="006171EE" w:rsidRDefault="006171EE" w:rsidP="00B23D98">
    <w:pPr>
      <w:rPr>
        <w:rFonts w:ascii="Century Gothic" w:hAnsi="Century Gothic"/>
        <w:b/>
        <w:lang w:val="fr-CH"/>
      </w:rPr>
    </w:pPr>
    <w:r>
      <w:rPr>
        <w:rFonts w:ascii="Times New Roman" w:hAnsi="Times New Roman"/>
        <w:noProof/>
        <w:lang w:val="de-CH" w:eastAsia="de-CH"/>
      </w:rPr>
      <mc:AlternateContent>
        <mc:Choice Requires="wps">
          <w:drawing>
            <wp:anchor distT="0" distB="0" distL="114300" distR="114300" simplePos="0" relativeHeight="251660288" behindDoc="0" locked="0" layoutInCell="1" allowOverlap="1" wp14:anchorId="09BD90A3" wp14:editId="5198F783">
              <wp:simplePos x="0" y="0"/>
              <wp:positionH relativeFrom="column">
                <wp:posOffset>-19685</wp:posOffset>
              </wp:positionH>
              <wp:positionV relativeFrom="paragraph">
                <wp:posOffset>80645</wp:posOffset>
              </wp:positionV>
              <wp:extent cx="705485" cy="704850"/>
              <wp:effectExtent l="0" t="0" r="31115" b="317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704850"/>
                      </a:xfrm>
                      <a:prstGeom prst="rect">
                        <a:avLst/>
                      </a:prstGeom>
                      <a:noFill/>
                      <a:ln w="28575">
                        <a:solidFill>
                          <a:srgbClr val="FFC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3BDA0" id="Rectangle 2" o:spid="_x0000_s1026" style="position:absolute;margin-left:-1.55pt;margin-top:6.35pt;width:55.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DXTwIAAF0EAAAOAAAAZHJzL2Uyb0RvYy54bWysVM1u2zAMvg/YOwi6p7Yzp0mNOkXhJMOA&#10;bivW7QEUSY6FyaImKXG6Yu8+Sk7/ttuwi0Ca5EfyI+nLq2OvyUE6r8DUtDjLKZGGg1BmV9NvXzeT&#10;BSU+MCOYBiNrei89vVq+fXM52EpOoQMtpCMIYnw12Jp2IdgqyzzvZM/8GVhp0NiC61lA1e0y4diA&#10;6L3Opnl+ng3ghHXApff4dTUa6TLht63k4XPbehmIrinWFtLr0ruNb7a8ZNXOMdspfiqD/UMVPVMG&#10;kz5BrVhgZO/UX1C94g48tOGMQ59B2youUw/YTZH/0c1dx6xMvSA53j7R5P8fLP90uHVEiZrOKTGs&#10;xxF9QdKY2WlJppGewfoKve7srYsNensD/LsnBpoOveS1czB0kgksqoj+2auAqHgMJdvhIwhEZ/sA&#10;ialj6/oIiByQYxrI/dNA5DEQjh/n+axczCjhaJrnKKaBZax6DLbOh/cSehKFmjosPYGzw40PsRhW&#10;PbrEXAY2Sus0c23IUNPpYjafpQgPWoloTU263bbRjhwYrs1m0+T5Y+JXbr0KuLxa9TVdoMvoxKrI&#10;xtqIlCYwpUcZS9EmgmNzWNxJGpfk4SK/WC/Wi3JSTs/XkzIXYnK9acrJ+aaYz1bvVk2zKn4ldp/j&#10;E9GR23FGWxD3yLODccfxJlHowP2kZMD9rqn/sWdOUqI/GJzVRVGW8SCSUs7mU1TcS8v2pYUZjlA1&#10;DZSMYhPGI9pbp3YdZioSiwaucb6tStzH2Y9VnbYCdziN5HRv8Uhe6snr+a+w/A0AAP//AwBQSwME&#10;FAAGAAgAAAAhAHCodmXcAAAACQEAAA8AAABkcnMvZG93bnJldi54bWxMj8FOwzAQRO9I/IO1SNxa&#10;p61EqxCnKpUijohQies2XpJAvA6x2wa+ns2JHndmNPsm246uU2caQuvZwGKegCKuvG25NnB4K2Yb&#10;UCEiW+w8k4EfCrDNb28yTK2/8Cudy1grKeGQooEmxj7VOlQNOQxz3xOL9+EHh1HOodZ2wIuUu04v&#10;k+RBO2xZPjTY076h6qs8OQOf372N1f79F59xd3BFoZ/K+sWY+7tx9wgq0hj/wzDhCzrkwnT0J7ZB&#10;dQZmq4UkRV+uQU1+spFtx0lYrUHnmb5ekP8BAAD//wMAUEsBAi0AFAAGAAgAAAAhALaDOJL+AAAA&#10;4QEAABMAAAAAAAAAAAAAAAAAAAAAAFtDb250ZW50X1R5cGVzXS54bWxQSwECLQAUAAYACAAAACEA&#10;OP0h/9YAAACUAQAACwAAAAAAAAAAAAAAAAAvAQAAX3JlbHMvLnJlbHNQSwECLQAUAAYACAAAACEA&#10;hHDA108CAABdBAAADgAAAAAAAAAAAAAAAAAuAgAAZHJzL2Uyb0RvYy54bWxQSwECLQAUAAYACAAA&#10;ACEAcKh2ZdwAAAAJAQAADwAAAAAAAAAAAAAAAACpBAAAZHJzL2Rvd25yZXYueG1sUEsFBgAAAAAE&#10;AAQA8wAAALIFAAAAAA==&#10;" filled="f" strokecolor="#ffc000" strokeweight="2.25pt"/>
          </w:pict>
        </mc:Fallback>
      </mc:AlternateContent>
    </w:r>
    <w:r>
      <w:rPr>
        <w:rFonts w:ascii="Times New Roman" w:hAnsi="Times New Roman"/>
        <w:noProof/>
        <w:lang w:val="de-CH" w:eastAsia="de-CH"/>
      </w:rPr>
      <w:drawing>
        <wp:anchor distT="0" distB="0" distL="114300" distR="114300" simplePos="0" relativeHeight="251661312" behindDoc="1" locked="0" layoutInCell="1" allowOverlap="1" wp14:anchorId="486267D9" wp14:editId="050B7B28">
          <wp:simplePos x="0" y="0"/>
          <wp:positionH relativeFrom="column">
            <wp:posOffset>0</wp:posOffset>
          </wp:positionH>
          <wp:positionV relativeFrom="paragraph">
            <wp:posOffset>100965</wp:posOffset>
          </wp:positionV>
          <wp:extent cx="685800" cy="6667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pic:spPr>
              </pic:pic>
            </a:graphicData>
          </a:graphic>
          <wp14:sizeRelH relativeFrom="page">
            <wp14:pctWidth>0</wp14:pctWidth>
          </wp14:sizeRelH>
          <wp14:sizeRelV relativeFrom="page">
            <wp14:pctHeight>0</wp14:pctHeight>
          </wp14:sizeRelV>
        </wp:anchor>
      </w:drawing>
    </w:r>
  </w:p>
  <w:p w14:paraId="13FA4708" w14:textId="0E41325F" w:rsidR="00D35E74" w:rsidRPr="00F52DE6" w:rsidRDefault="00D35E74" w:rsidP="00D35E74">
    <w:pPr>
      <w:ind w:firstLine="1418"/>
      <w:rPr>
        <w:rFonts w:ascii="Century Gothic" w:hAnsi="Century Gothic"/>
        <w:b/>
        <w:lang w:val="fr-CH"/>
      </w:rPr>
    </w:pPr>
    <w:r w:rsidRPr="009B1D1B">
      <w:rPr>
        <w:rFonts w:ascii="Century Gothic" w:hAnsi="Century Gothic"/>
        <w:sz w:val="22"/>
        <w:szCs w:val="22"/>
        <w:lang w:val="fr-CH"/>
      </w:rPr>
      <w:t>Tél : 00</w:t>
    </w:r>
    <w:r>
      <w:rPr>
        <w:rFonts w:ascii="Century Gothic" w:hAnsi="Century Gothic"/>
        <w:sz w:val="22"/>
        <w:szCs w:val="22"/>
        <w:lang w:val="fr-CH"/>
      </w:rPr>
      <w:t>41 76 391 93 92</w:t>
    </w:r>
  </w:p>
  <w:p w14:paraId="0383AB64" w14:textId="77777777" w:rsidR="00D35E74" w:rsidRDefault="006E3EFC" w:rsidP="00D35E74">
    <w:pPr>
      <w:ind w:firstLine="1418"/>
      <w:rPr>
        <w:rFonts w:ascii="Century Gothic" w:hAnsi="Century Gothic"/>
        <w:sz w:val="22"/>
        <w:szCs w:val="22"/>
        <w:lang w:val="fr-CH"/>
      </w:rPr>
    </w:pPr>
    <w:r>
      <w:fldChar w:fldCharType="begin"/>
    </w:r>
    <w:r w:rsidRPr="00F46743">
      <w:rPr>
        <w:lang w:val="fr-CH"/>
      </w:rPr>
      <w:instrText xml:space="preserve"> HYPERLINK "mailto:contact@arcenprovence.com" </w:instrText>
    </w:r>
    <w:r>
      <w:fldChar w:fldCharType="separate"/>
    </w:r>
    <w:r w:rsidR="00D35E74" w:rsidRPr="007E5E14">
      <w:rPr>
        <w:rStyle w:val="Hyperlink"/>
        <w:rFonts w:ascii="Century Gothic" w:hAnsi="Century Gothic"/>
        <w:sz w:val="22"/>
        <w:szCs w:val="22"/>
        <w:lang w:val="fr-CH"/>
      </w:rPr>
      <w:t>contact@arcenprovence.com</w:t>
    </w:r>
    <w:r>
      <w:rPr>
        <w:rStyle w:val="Hyperlink"/>
        <w:rFonts w:ascii="Century Gothic" w:hAnsi="Century Gothic"/>
        <w:sz w:val="22"/>
        <w:szCs w:val="22"/>
        <w:lang w:val="fr-CH"/>
      </w:rPr>
      <w:fldChar w:fldCharType="end"/>
    </w:r>
  </w:p>
  <w:p w14:paraId="6D52D89E" w14:textId="77777777" w:rsidR="00D35E74" w:rsidRDefault="00D35E74" w:rsidP="00D35E74">
    <w:pPr>
      <w:ind w:firstLine="1418"/>
      <w:rPr>
        <w:rFonts w:ascii="Century Gothic" w:hAnsi="Century Gothic"/>
        <w:sz w:val="22"/>
        <w:szCs w:val="22"/>
        <w:lang w:val="fr-CH"/>
      </w:rPr>
    </w:pPr>
    <w:proofErr w:type="gramStart"/>
    <w:r>
      <w:rPr>
        <w:rFonts w:ascii="Century Gothic" w:hAnsi="Century Gothic"/>
        <w:sz w:val="22"/>
        <w:szCs w:val="22"/>
        <w:lang w:val="fr-CH"/>
      </w:rPr>
      <w:t>cc</w:t>
    </w:r>
    <w:proofErr w:type="gramEnd"/>
    <w:r>
      <w:rPr>
        <w:rFonts w:ascii="Century Gothic" w:hAnsi="Century Gothic"/>
        <w:sz w:val="22"/>
        <w:szCs w:val="22"/>
        <w:lang w:val="fr-CH"/>
      </w:rPr>
      <w:t xml:space="preserve"> : </w:t>
    </w:r>
    <w:r w:rsidRPr="000E1D12">
      <w:rPr>
        <w:rStyle w:val="Hyperlink"/>
        <w:rFonts w:ascii="Century Gothic" w:hAnsi="Century Gothic"/>
        <w:sz w:val="22"/>
        <w:szCs w:val="22"/>
        <w:lang w:val="fr-CH"/>
      </w:rPr>
      <w:t>stiefelavance@gmail.com</w:t>
    </w:r>
  </w:p>
  <w:p w14:paraId="1E4D1592" w14:textId="77777777" w:rsidR="00D35E74" w:rsidRPr="009B1D1B" w:rsidRDefault="00D35E74" w:rsidP="00D35E74">
    <w:pPr>
      <w:ind w:firstLine="1418"/>
      <w:rPr>
        <w:rFonts w:ascii="Century Gothic" w:hAnsi="Century Gothic"/>
        <w:sz w:val="16"/>
        <w:szCs w:val="16"/>
        <w:lang w:val="fr-CH"/>
      </w:rPr>
    </w:pPr>
    <w:r w:rsidRPr="009B1D1B">
      <w:rPr>
        <w:rFonts w:ascii="Century Gothic" w:hAnsi="Century Gothic"/>
        <w:sz w:val="22"/>
        <w:szCs w:val="22"/>
        <w:lang w:val="fr-CH"/>
      </w:rPr>
      <w:t>www.arcenprovence.com</w:t>
    </w:r>
  </w:p>
  <w:p w14:paraId="3DD09284" w14:textId="6F185824" w:rsidR="006171EE" w:rsidRPr="00BF74B5" w:rsidRDefault="006171EE" w:rsidP="00D35E74">
    <w:pPr>
      <w:tabs>
        <w:tab w:val="left" w:pos="1440"/>
      </w:tabs>
      <w:rPr>
        <w:b/>
      </w:rPr>
    </w:pPr>
    <w:r w:rsidRPr="000E1545">
      <w:rPr>
        <w:b/>
      </w:rPr>
      <w:t>_____________________________________________________</w:t>
    </w:r>
    <w:r>
      <w:rPr>
        <w:b/>
      </w:rPr>
      <w:t>_______________________________________________________</w:t>
    </w:r>
  </w:p>
  <w:p w14:paraId="3A7EC4F5" w14:textId="77777777" w:rsidR="006171EE" w:rsidRPr="0017157B" w:rsidRDefault="006171EE" w:rsidP="00F52DE6">
    <w:pPr>
      <w:tabs>
        <w:tab w:val="left" w:pos="375"/>
        <w:tab w:val="right" w:pos="10432"/>
      </w:tabs>
      <w:jc w:val="center"/>
      <w:rPr>
        <w:rFonts w:ascii="Century Gothic" w:hAnsi="Century Gothic"/>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3D07" w14:textId="77777777" w:rsidR="0063092C" w:rsidRDefault="00630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97AF8"/>
    <w:multiLevelType w:val="hybridMultilevel"/>
    <w:tmpl w:val="9AAE8AD0"/>
    <w:lvl w:ilvl="0" w:tplc="35CE6F58">
      <w:start w:val="1"/>
      <w:numFmt w:val="bullet"/>
      <w:lvlText w:val=""/>
      <w:lvlJc w:val="left"/>
      <w:pPr>
        <w:ind w:left="1287"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A7E3C"/>
    <w:multiLevelType w:val="hybridMultilevel"/>
    <w:tmpl w:val="0F08FD20"/>
    <w:lvl w:ilvl="0" w:tplc="DC1A7976">
      <w:numFmt w:val="bullet"/>
      <w:lvlText w:val=""/>
      <w:lvlJc w:val="left"/>
      <w:pPr>
        <w:ind w:left="800" w:hanging="360"/>
      </w:pPr>
      <w:rPr>
        <w:rFonts w:ascii="Symbol" w:eastAsiaTheme="minorEastAsia" w:hAnsi="Symbol" w:cs="Times New Roman" w:hint="default"/>
      </w:rPr>
    </w:lvl>
    <w:lvl w:ilvl="1" w:tplc="04070003" w:tentative="1">
      <w:start w:val="1"/>
      <w:numFmt w:val="bullet"/>
      <w:lvlText w:val="o"/>
      <w:lvlJc w:val="left"/>
      <w:pPr>
        <w:ind w:left="1520" w:hanging="360"/>
      </w:pPr>
      <w:rPr>
        <w:rFonts w:ascii="Courier New" w:hAnsi="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3" w15:restartNumberingAfterBreak="0">
    <w:nsid w:val="1C0405FF"/>
    <w:multiLevelType w:val="hybridMultilevel"/>
    <w:tmpl w:val="77987BD6"/>
    <w:lvl w:ilvl="0" w:tplc="35CE6F5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122C0A"/>
    <w:multiLevelType w:val="hybridMultilevel"/>
    <w:tmpl w:val="7CC8A03C"/>
    <w:lvl w:ilvl="0" w:tplc="35CE6F58">
      <w:start w:val="1"/>
      <w:numFmt w:val="bullet"/>
      <w:lvlText w:val=""/>
      <w:lvlJc w:val="left"/>
      <w:pPr>
        <w:ind w:left="720" w:hanging="360"/>
      </w:pPr>
      <w:rPr>
        <w:rFonts w:ascii="Wingdings 2" w:hAnsi="Wingdings 2"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o:colormru v:ext="edit" colors="#ffdb3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FD"/>
    <w:rsid w:val="00005475"/>
    <w:rsid w:val="0000671B"/>
    <w:rsid w:val="00014C7B"/>
    <w:rsid w:val="000157CB"/>
    <w:rsid w:val="000413BB"/>
    <w:rsid w:val="000646AE"/>
    <w:rsid w:val="00065730"/>
    <w:rsid w:val="000A7DAB"/>
    <w:rsid w:val="000B1BCA"/>
    <w:rsid w:val="000F1FA4"/>
    <w:rsid w:val="000F3C2A"/>
    <w:rsid w:val="00112A40"/>
    <w:rsid w:val="00146752"/>
    <w:rsid w:val="00154EA8"/>
    <w:rsid w:val="0017157B"/>
    <w:rsid w:val="00182940"/>
    <w:rsid w:val="001A6E2D"/>
    <w:rsid w:val="001B405B"/>
    <w:rsid w:val="001C20BF"/>
    <w:rsid w:val="001C5880"/>
    <w:rsid w:val="001C5CDD"/>
    <w:rsid w:val="001F4CA9"/>
    <w:rsid w:val="00250622"/>
    <w:rsid w:val="00254B89"/>
    <w:rsid w:val="0026361F"/>
    <w:rsid w:val="00270008"/>
    <w:rsid w:val="00274D7B"/>
    <w:rsid w:val="002771EF"/>
    <w:rsid w:val="00294522"/>
    <w:rsid w:val="002A53C5"/>
    <w:rsid w:val="002E7B15"/>
    <w:rsid w:val="00344562"/>
    <w:rsid w:val="003503E7"/>
    <w:rsid w:val="00350C7F"/>
    <w:rsid w:val="00380BDE"/>
    <w:rsid w:val="003A0740"/>
    <w:rsid w:val="003B2518"/>
    <w:rsid w:val="003E5B24"/>
    <w:rsid w:val="004316BD"/>
    <w:rsid w:val="0043180E"/>
    <w:rsid w:val="004711FF"/>
    <w:rsid w:val="004C32FC"/>
    <w:rsid w:val="004D1D12"/>
    <w:rsid w:val="004F1BFC"/>
    <w:rsid w:val="004F70E3"/>
    <w:rsid w:val="00514794"/>
    <w:rsid w:val="0054371E"/>
    <w:rsid w:val="00552B1F"/>
    <w:rsid w:val="005725A6"/>
    <w:rsid w:val="00572BF1"/>
    <w:rsid w:val="0057655D"/>
    <w:rsid w:val="00581688"/>
    <w:rsid w:val="005B4D6D"/>
    <w:rsid w:val="005B5891"/>
    <w:rsid w:val="005D69B5"/>
    <w:rsid w:val="005E2B01"/>
    <w:rsid w:val="006171EE"/>
    <w:rsid w:val="00623B3B"/>
    <w:rsid w:val="0063092C"/>
    <w:rsid w:val="006324C5"/>
    <w:rsid w:val="00640B9A"/>
    <w:rsid w:val="00661F68"/>
    <w:rsid w:val="006838D5"/>
    <w:rsid w:val="00690DC9"/>
    <w:rsid w:val="006B4825"/>
    <w:rsid w:val="006B5CAA"/>
    <w:rsid w:val="006D5D0E"/>
    <w:rsid w:val="006E30C0"/>
    <w:rsid w:val="006E3EFC"/>
    <w:rsid w:val="006F20C3"/>
    <w:rsid w:val="006F25C2"/>
    <w:rsid w:val="00706E16"/>
    <w:rsid w:val="00711427"/>
    <w:rsid w:val="00722288"/>
    <w:rsid w:val="00723F12"/>
    <w:rsid w:val="00727D49"/>
    <w:rsid w:val="007333EE"/>
    <w:rsid w:val="00754218"/>
    <w:rsid w:val="007610A4"/>
    <w:rsid w:val="007628C7"/>
    <w:rsid w:val="007B314A"/>
    <w:rsid w:val="007B6A89"/>
    <w:rsid w:val="007D012E"/>
    <w:rsid w:val="007F1FD7"/>
    <w:rsid w:val="00810CD2"/>
    <w:rsid w:val="00814AAF"/>
    <w:rsid w:val="00837372"/>
    <w:rsid w:val="00857CD3"/>
    <w:rsid w:val="008A762D"/>
    <w:rsid w:val="008B3C1F"/>
    <w:rsid w:val="008D36A4"/>
    <w:rsid w:val="00905D3D"/>
    <w:rsid w:val="00911ED2"/>
    <w:rsid w:val="0092209E"/>
    <w:rsid w:val="009450EA"/>
    <w:rsid w:val="00976BFD"/>
    <w:rsid w:val="00995443"/>
    <w:rsid w:val="009A1812"/>
    <w:rsid w:val="009B5883"/>
    <w:rsid w:val="009C161F"/>
    <w:rsid w:val="009C7ACA"/>
    <w:rsid w:val="009D2C5A"/>
    <w:rsid w:val="009F7462"/>
    <w:rsid w:val="00A22939"/>
    <w:rsid w:val="00A43FB6"/>
    <w:rsid w:val="00A703B8"/>
    <w:rsid w:val="00A86910"/>
    <w:rsid w:val="00AA3509"/>
    <w:rsid w:val="00AD62EF"/>
    <w:rsid w:val="00AF4135"/>
    <w:rsid w:val="00AF427C"/>
    <w:rsid w:val="00AF51FA"/>
    <w:rsid w:val="00B16602"/>
    <w:rsid w:val="00B23D98"/>
    <w:rsid w:val="00B67DFA"/>
    <w:rsid w:val="00B72BB3"/>
    <w:rsid w:val="00B9375C"/>
    <w:rsid w:val="00B960BD"/>
    <w:rsid w:val="00BA2E51"/>
    <w:rsid w:val="00BA42C8"/>
    <w:rsid w:val="00BC1012"/>
    <w:rsid w:val="00BD029F"/>
    <w:rsid w:val="00BD294B"/>
    <w:rsid w:val="00BE2ED4"/>
    <w:rsid w:val="00C109CB"/>
    <w:rsid w:val="00C13C0A"/>
    <w:rsid w:val="00C20631"/>
    <w:rsid w:val="00C41D66"/>
    <w:rsid w:val="00C53F17"/>
    <w:rsid w:val="00C6514C"/>
    <w:rsid w:val="00C66627"/>
    <w:rsid w:val="00CA2B9B"/>
    <w:rsid w:val="00CA4032"/>
    <w:rsid w:val="00CC20B2"/>
    <w:rsid w:val="00CD1788"/>
    <w:rsid w:val="00CD184F"/>
    <w:rsid w:val="00CD7E05"/>
    <w:rsid w:val="00CE6F69"/>
    <w:rsid w:val="00D028D6"/>
    <w:rsid w:val="00D10B1D"/>
    <w:rsid w:val="00D235BE"/>
    <w:rsid w:val="00D3209A"/>
    <w:rsid w:val="00D35E74"/>
    <w:rsid w:val="00D52C26"/>
    <w:rsid w:val="00D54C4D"/>
    <w:rsid w:val="00D61315"/>
    <w:rsid w:val="00D920FD"/>
    <w:rsid w:val="00DC5939"/>
    <w:rsid w:val="00DD3500"/>
    <w:rsid w:val="00DE1055"/>
    <w:rsid w:val="00E60AFA"/>
    <w:rsid w:val="00E63EF4"/>
    <w:rsid w:val="00E726A1"/>
    <w:rsid w:val="00E87CF1"/>
    <w:rsid w:val="00E90363"/>
    <w:rsid w:val="00EB3F29"/>
    <w:rsid w:val="00EE6996"/>
    <w:rsid w:val="00EF47E6"/>
    <w:rsid w:val="00F01F10"/>
    <w:rsid w:val="00F27159"/>
    <w:rsid w:val="00F3380E"/>
    <w:rsid w:val="00F46743"/>
    <w:rsid w:val="00F4790F"/>
    <w:rsid w:val="00F52DE6"/>
    <w:rsid w:val="00F64C3C"/>
    <w:rsid w:val="00F75858"/>
    <w:rsid w:val="00FD4D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b3b"/>
    </o:shapedefaults>
    <o:shapelayout v:ext="edit">
      <o:idmap v:ext="edit" data="1"/>
    </o:shapelayout>
  </w:shapeDefaults>
  <w:decimalSymbol w:val="."/>
  <w:listSeparator w:val=";"/>
  <w14:docId w14:val="5AECB5E3"/>
  <w14:defaultImageDpi w14:val="300"/>
  <w15:docId w15:val="{F100397E-6182-40C5-BA7A-40211179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75C"/>
    <w:pPr>
      <w:ind w:left="720"/>
      <w:contextualSpacing/>
    </w:pPr>
  </w:style>
  <w:style w:type="paragraph" w:styleId="Kopfzeile">
    <w:name w:val="header"/>
    <w:basedOn w:val="Standard"/>
    <w:link w:val="KopfzeileZchn"/>
    <w:uiPriority w:val="99"/>
    <w:unhideWhenUsed/>
    <w:rsid w:val="000F3C2A"/>
    <w:pPr>
      <w:tabs>
        <w:tab w:val="center" w:pos="4536"/>
        <w:tab w:val="right" w:pos="9072"/>
      </w:tabs>
    </w:pPr>
  </w:style>
  <w:style w:type="character" w:customStyle="1" w:styleId="KopfzeileZchn">
    <w:name w:val="Kopfzeile Zchn"/>
    <w:basedOn w:val="Absatz-Standardschriftart"/>
    <w:link w:val="Kopfzeile"/>
    <w:uiPriority w:val="99"/>
    <w:rsid w:val="000F3C2A"/>
  </w:style>
  <w:style w:type="paragraph" w:styleId="Fuzeile">
    <w:name w:val="footer"/>
    <w:basedOn w:val="Standard"/>
    <w:link w:val="FuzeileZchn"/>
    <w:uiPriority w:val="99"/>
    <w:unhideWhenUsed/>
    <w:rsid w:val="000F3C2A"/>
    <w:pPr>
      <w:tabs>
        <w:tab w:val="center" w:pos="4536"/>
        <w:tab w:val="right" w:pos="9072"/>
      </w:tabs>
    </w:pPr>
  </w:style>
  <w:style w:type="character" w:customStyle="1" w:styleId="FuzeileZchn">
    <w:name w:val="Fußzeile Zchn"/>
    <w:basedOn w:val="Absatz-Standardschriftart"/>
    <w:link w:val="Fuzeile"/>
    <w:uiPriority w:val="99"/>
    <w:rsid w:val="000F3C2A"/>
  </w:style>
  <w:style w:type="paragraph" w:styleId="KeinLeerraum">
    <w:name w:val="No Spacing"/>
    <w:link w:val="KeinLeerraumZchn"/>
    <w:qFormat/>
    <w:rsid w:val="000F3C2A"/>
    <w:rPr>
      <w:rFonts w:ascii="PMingLiU" w:hAnsi="PMingLiU"/>
      <w:sz w:val="22"/>
      <w:szCs w:val="22"/>
      <w:lang w:val="de-CH"/>
    </w:rPr>
  </w:style>
  <w:style w:type="character" w:customStyle="1" w:styleId="KeinLeerraumZchn">
    <w:name w:val="Kein Leerraum Zchn"/>
    <w:basedOn w:val="Absatz-Standardschriftart"/>
    <w:link w:val="KeinLeerraum"/>
    <w:rsid w:val="000F3C2A"/>
    <w:rPr>
      <w:rFonts w:ascii="PMingLiU" w:hAnsi="PMingLiU"/>
      <w:sz w:val="22"/>
      <w:szCs w:val="22"/>
      <w:lang w:val="de-CH"/>
    </w:rPr>
  </w:style>
  <w:style w:type="paragraph" w:styleId="Sprechblasentext">
    <w:name w:val="Balloon Text"/>
    <w:basedOn w:val="Standard"/>
    <w:link w:val="SprechblasentextZchn"/>
    <w:uiPriority w:val="99"/>
    <w:semiHidden/>
    <w:unhideWhenUsed/>
    <w:rsid w:val="000F3C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F3C2A"/>
    <w:rPr>
      <w:rFonts w:ascii="Lucida Grande" w:hAnsi="Lucida Grande" w:cs="Lucida Grande"/>
      <w:sz w:val="18"/>
      <w:szCs w:val="18"/>
    </w:rPr>
  </w:style>
  <w:style w:type="table" w:styleId="HelleSchattierung-Akzent1">
    <w:name w:val="Light Shading Accent 1"/>
    <w:basedOn w:val="NormaleTabelle"/>
    <w:uiPriority w:val="60"/>
    <w:rsid w:val="00623B3B"/>
    <w:rPr>
      <w:color w:val="365F91" w:themeColor="accent1" w:themeShade="BF"/>
      <w:sz w:val="22"/>
      <w:szCs w:val="22"/>
      <w:lang w:val="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1F4CA9"/>
    <w:rPr>
      <w:color w:val="0000FF" w:themeColor="hyperlink"/>
      <w:u w:val="single"/>
    </w:rPr>
  </w:style>
  <w:style w:type="character" w:styleId="BesuchterLink">
    <w:name w:val="FollowedHyperlink"/>
    <w:basedOn w:val="Absatz-Standardschriftart"/>
    <w:uiPriority w:val="99"/>
    <w:semiHidden/>
    <w:unhideWhenUsed/>
    <w:rsid w:val="001F4CA9"/>
    <w:rPr>
      <w:color w:val="800080" w:themeColor="followedHyperlink"/>
      <w:u w:val="single"/>
    </w:rPr>
  </w:style>
  <w:style w:type="character" w:styleId="NichtaufgelsteErwhnung">
    <w:name w:val="Unresolved Mention"/>
    <w:basedOn w:val="Absatz-Standardschriftart"/>
    <w:uiPriority w:val="99"/>
    <w:semiHidden/>
    <w:unhideWhenUsed/>
    <w:rsid w:val="00D35E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5AB4730FA1846950CAA967597FB3D"/>
        <w:category>
          <w:name w:val="Allgemein"/>
          <w:gallery w:val="placeholder"/>
        </w:category>
        <w:types>
          <w:type w:val="bbPlcHdr"/>
        </w:types>
        <w:behaviors>
          <w:behavior w:val="content"/>
        </w:behaviors>
        <w:guid w:val="{66A7B138-C0C0-7B4E-BB3B-D6AC93ADBA75}"/>
      </w:docPartPr>
      <w:docPartBody>
        <w:p w:rsidR="00E632A7" w:rsidRDefault="00E632A7" w:rsidP="00E632A7">
          <w:pPr>
            <w:pStyle w:val="3B05AB4730FA1846950CAA967597FB3D"/>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2A7"/>
    <w:rsid w:val="00081744"/>
    <w:rsid w:val="003D57C0"/>
    <w:rsid w:val="00480957"/>
    <w:rsid w:val="006A2356"/>
    <w:rsid w:val="0073090B"/>
    <w:rsid w:val="00826304"/>
    <w:rsid w:val="008426F7"/>
    <w:rsid w:val="009149CB"/>
    <w:rsid w:val="00CC58E4"/>
    <w:rsid w:val="00DA0743"/>
    <w:rsid w:val="00E632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05AB4730FA1846950CAA967597FB3D">
    <w:name w:val="3B05AB4730FA1846950CAA967597FB3D"/>
    <w:rsid w:val="00E632A7"/>
  </w:style>
  <w:style w:type="paragraph" w:customStyle="1" w:styleId="8504CD21C684D74E96038FCA0F6A05E3">
    <w:name w:val="8504CD21C684D74E96038FCA0F6A05E3"/>
    <w:rsid w:val="00E632A7"/>
  </w:style>
  <w:style w:type="paragraph" w:customStyle="1" w:styleId="558F8E54F371D746852C6AA9446AEE70">
    <w:name w:val="558F8E54F371D746852C6AA9446AEE70"/>
    <w:rsid w:val="00E632A7"/>
  </w:style>
  <w:style w:type="paragraph" w:customStyle="1" w:styleId="E57230B921D1A149BF483610384A57AB">
    <w:name w:val="E57230B921D1A149BF483610384A57AB"/>
    <w:rsid w:val="00E632A7"/>
  </w:style>
  <w:style w:type="paragraph" w:customStyle="1" w:styleId="BC327811F73F0A4787A5A0B8F1CEF4DD">
    <w:name w:val="BC327811F73F0A4787A5A0B8F1CEF4DD"/>
    <w:rsid w:val="00E632A7"/>
  </w:style>
  <w:style w:type="paragraph" w:customStyle="1" w:styleId="5ED9BB2F0135FC4F9ADA823FA161061D">
    <w:name w:val="5ED9BB2F0135FC4F9ADA823FA161061D"/>
    <w:rsid w:val="00E632A7"/>
  </w:style>
  <w:style w:type="paragraph" w:customStyle="1" w:styleId="1D512B67EBA28C4BA89B1F1B7E96B049">
    <w:name w:val="1D512B67EBA28C4BA89B1F1B7E96B049"/>
    <w:rsid w:val="00E632A7"/>
  </w:style>
  <w:style w:type="paragraph" w:customStyle="1" w:styleId="A777F02E01D81742856FC5AC5D7E86EF">
    <w:name w:val="A777F02E01D81742856FC5AC5D7E86EF"/>
    <w:rsid w:val="00E6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2E83-E752-4A74-8BD3-E84CF02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Bernet</dc:creator>
  <cp:keywords/>
  <dc:description/>
  <cp:lastModifiedBy>Regula Stiefel Amans</cp:lastModifiedBy>
  <cp:revision>6</cp:revision>
  <cp:lastPrinted>2016-09-11T14:33:00Z</cp:lastPrinted>
  <dcterms:created xsi:type="dcterms:W3CDTF">2018-01-29T11:24:00Z</dcterms:created>
  <dcterms:modified xsi:type="dcterms:W3CDTF">2018-01-29T15:06:00Z</dcterms:modified>
</cp:coreProperties>
</file>